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Borders>
          <w:top w:val="single" w:sz="12" w:space="0" w:color="97725E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0"/>
      </w:tblGrid>
      <w:tr w:rsidR="0024628B" w:rsidRPr="0024628B" w:rsidTr="0024628B">
        <w:trPr>
          <w:tblCellSpacing w:w="0" w:type="dxa"/>
        </w:trPr>
        <w:tc>
          <w:tcPr>
            <w:tcW w:w="0" w:type="auto"/>
            <w:gridSpan w:val="2"/>
            <w:hideMark/>
          </w:tcPr>
          <w:p w:rsidR="0024628B" w:rsidRPr="0024628B" w:rsidRDefault="0024628B" w:rsidP="0024628B">
            <w:pPr>
              <w:spacing w:before="450" w:after="240" w:line="240" w:lineRule="auto"/>
              <w:rPr>
                <w:rFonts w:ascii="Verdana" w:eastAsia="Times New Roman" w:hAnsi="Verdana" w:cs="Times New Roman"/>
                <w:b/>
                <w:bCs/>
                <w:color w:val="9D7762"/>
                <w:sz w:val="36"/>
                <w:szCs w:val="36"/>
                <w:lang w:eastAsia="ru-RU"/>
              </w:rPr>
            </w:pPr>
            <w:r w:rsidRPr="0024628B">
              <w:rPr>
                <w:rFonts w:ascii="Verdana" w:eastAsia="Times New Roman" w:hAnsi="Verdana" w:cs="Times New Roman"/>
                <w:b/>
                <w:bCs/>
                <w:color w:val="9D7762"/>
                <w:sz w:val="36"/>
                <w:szCs w:val="36"/>
                <w:lang w:eastAsia="ru-RU"/>
              </w:rPr>
              <w:t>Ильхам Бариев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842"/>
              <w:gridCol w:w="5513"/>
            </w:tblGrid>
            <w:tr w:rsidR="0024628B" w:rsidRPr="0024628B">
              <w:trPr>
                <w:tblCellSpacing w:w="0" w:type="dxa"/>
              </w:trPr>
              <w:tc>
                <w:tcPr>
                  <w:tcW w:w="0" w:type="auto"/>
                  <w:tcBorders>
                    <w:bottom w:val="single" w:sz="2" w:space="0" w:color="CECDCD"/>
                  </w:tcBorders>
                  <w:tcMar>
                    <w:top w:w="0" w:type="dxa"/>
                    <w:left w:w="0" w:type="dxa"/>
                    <w:bottom w:w="180" w:type="dxa"/>
                    <w:right w:w="0" w:type="dxa"/>
                  </w:tcMar>
                  <w:hideMark/>
                </w:tcPr>
                <w:p w:rsidR="0024628B" w:rsidRPr="0024628B" w:rsidRDefault="0024628B" w:rsidP="0024628B">
                  <w:pPr>
                    <w:spacing w:after="9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</w:pPr>
                  <w:r w:rsidRPr="0024628B">
                    <w:rPr>
                      <w:rFonts w:ascii="Verdana" w:eastAsia="Times New Roman" w:hAnsi="Verdana" w:cs="Times New Roman"/>
                      <w:b/>
                      <w:bCs/>
                      <w:color w:val="5E5E5E"/>
                      <w:sz w:val="20"/>
                      <w:szCs w:val="20"/>
                      <w:lang w:eastAsia="ru-RU"/>
                    </w:rPr>
                    <w:t xml:space="preserve">Дата рождения: </w:t>
                  </w:r>
                  <w:r w:rsidRPr="0024628B"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  <w:t xml:space="preserve">22.07.2004 </w:t>
                  </w:r>
                </w:p>
                <w:p w:rsidR="0024628B" w:rsidRPr="0024628B" w:rsidRDefault="0024628B" w:rsidP="0024628B">
                  <w:pPr>
                    <w:spacing w:after="9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</w:pPr>
                  <w:r w:rsidRPr="0024628B">
                    <w:rPr>
                      <w:rFonts w:ascii="Verdana" w:eastAsia="Times New Roman" w:hAnsi="Verdana" w:cs="Times New Roman"/>
                      <w:b/>
                      <w:bCs/>
                      <w:color w:val="5E5E5E"/>
                      <w:sz w:val="20"/>
                      <w:szCs w:val="20"/>
                      <w:lang w:eastAsia="ru-RU"/>
                    </w:rPr>
                    <w:t>Пол</w:t>
                  </w:r>
                  <w:r w:rsidRPr="0024628B"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  <w:t>: мужской</w:t>
                  </w:r>
                </w:p>
                <w:p w:rsidR="0024628B" w:rsidRPr="0024628B" w:rsidRDefault="0024628B" w:rsidP="0024628B">
                  <w:pPr>
                    <w:spacing w:after="9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</w:pPr>
                  <w:r w:rsidRPr="0024628B">
                    <w:rPr>
                      <w:rFonts w:ascii="Verdana" w:eastAsia="Times New Roman" w:hAnsi="Verdana" w:cs="Times New Roman"/>
                      <w:b/>
                      <w:bCs/>
                      <w:color w:val="5E5E5E"/>
                      <w:sz w:val="20"/>
                      <w:szCs w:val="20"/>
                      <w:lang w:eastAsia="ru-RU"/>
                    </w:rPr>
                    <w:t>Группа</w:t>
                  </w:r>
                  <w:r w:rsidRPr="0024628B"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  <w:t>: 4б</w:t>
                  </w:r>
                </w:p>
              </w:tc>
              <w:tc>
                <w:tcPr>
                  <w:tcW w:w="0" w:type="auto"/>
                  <w:tcBorders>
                    <w:bottom w:val="single" w:sz="2" w:space="0" w:color="CECDCD"/>
                  </w:tcBorders>
                  <w:hideMark/>
                </w:tcPr>
                <w:p w:rsidR="0024628B" w:rsidRPr="0024628B" w:rsidRDefault="0024628B" w:rsidP="0024628B">
                  <w:pPr>
                    <w:spacing w:after="9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</w:pPr>
                  <w:r w:rsidRPr="0024628B">
                    <w:rPr>
                      <w:rFonts w:ascii="Verdana" w:eastAsia="Times New Roman" w:hAnsi="Verdana" w:cs="Times New Roman"/>
                      <w:b/>
                      <w:bCs/>
                      <w:color w:val="5E5E5E"/>
                      <w:sz w:val="20"/>
                      <w:szCs w:val="20"/>
                      <w:lang w:eastAsia="ru-RU"/>
                    </w:rPr>
                    <w:t>Учетная запись</w:t>
                  </w:r>
                  <w:r w:rsidRPr="0024628B"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  <w:t>: БариевИльхам4б</w:t>
                  </w:r>
                </w:p>
                <w:p w:rsidR="0024628B" w:rsidRPr="0024628B" w:rsidRDefault="0024628B" w:rsidP="0024628B">
                  <w:pPr>
                    <w:spacing w:after="9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24628B">
                    <w:rPr>
                      <w:rFonts w:ascii="Verdana" w:eastAsia="Times New Roman" w:hAnsi="Verdana" w:cs="Times New Roman"/>
                      <w:b/>
                      <w:bCs/>
                      <w:color w:val="5E5E5E"/>
                      <w:sz w:val="20"/>
                      <w:szCs w:val="20"/>
                      <w:lang w:eastAsia="ru-RU"/>
                    </w:rPr>
                    <w:t>Создан</w:t>
                  </w:r>
                  <w:proofErr w:type="gramEnd"/>
                  <w:r w:rsidRPr="0024628B">
                    <w:rPr>
                      <w:rFonts w:ascii="Verdana" w:eastAsia="Times New Roman" w:hAnsi="Verdana" w:cs="Times New Roman"/>
                      <w:b/>
                      <w:bCs/>
                      <w:color w:val="5E5E5E"/>
                      <w:sz w:val="20"/>
                      <w:szCs w:val="20"/>
                      <w:lang w:eastAsia="ru-RU"/>
                    </w:rPr>
                    <w:t xml:space="preserve">: </w:t>
                  </w:r>
                  <w:r w:rsidRPr="0024628B"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  <w:t>29.03.2015 16:49:27</w:t>
                  </w:r>
                </w:p>
                <w:p w:rsidR="0024628B" w:rsidRPr="0024628B" w:rsidRDefault="0024628B" w:rsidP="0024628B">
                  <w:pPr>
                    <w:spacing w:after="9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</w:pPr>
                  <w:r w:rsidRPr="0024628B">
                    <w:rPr>
                      <w:rFonts w:ascii="Verdana" w:eastAsia="Times New Roman" w:hAnsi="Verdana" w:cs="Times New Roman"/>
                      <w:b/>
                      <w:bCs/>
                      <w:color w:val="5E5E5E"/>
                      <w:sz w:val="20"/>
                      <w:szCs w:val="20"/>
                      <w:lang w:eastAsia="ru-RU"/>
                    </w:rPr>
                    <w:t xml:space="preserve">Последний доступ: </w:t>
                  </w:r>
                  <w:r w:rsidRPr="0024628B"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  <w:t>04.04.2015 20:33:20</w:t>
                  </w:r>
                </w:p>
              </w:tc>
            </w:tr>
            <w:tr w:rsidR="0024628B" w:rsidRPr="0024628B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CECDCD"/>
                  </w:tcBorders>
                  <w:hideMark/>
                </w:tcPr>
                <w:p w:rsidR="0024628B" w:rsidRPr="0024628B" w:rsidRDefault="0024628B" w:rsidP="0024628B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CECDCD"/>
                  </w:tcBorders>
                  <w:hideMark/>
                </w:tcPr>
                <w:p w:rsidR="0024628B" w:rsidRPr="0024628B" w:rsidRDefault="0024628B" w:rsidP="0024628B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24628B" w:rsidRPr="0024628B" w:rsidRDefault="0024628B" w:rsidP="0024628B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</w:tr>
      <w:tr w:rsidR="0024628B" w:rsidRPr="0024628B" w:rsidTr="0024628B">
        <w:trPr>
          <w:tblCellSpacing w:w="0" w:type="dxa"/>
        </w:trPr>
        <w:tc>
          <w:tcPr>
            <w:tcW w:w="2025" w:type="dxa"/>
            <w:tcBorders>
              <w:right w:val="single" w:sz="6" w:space="0" w:color="CECDCD"/>
            </w:tcBorders>
            <w:tcMar>
              <w:top w:w="100" w:type="dxa"/>
              <w:left w:w="0" w:type="dxa"/>
              <w:bottom w:w="0" w:type="dxa"/>
              <w:right w:w="0" w:type="dxa"/>
            </w:tcMar>
            <w:hideMark/>
          </w:tcPr>
          <w:p w:rsidR="0024628B" w:rsidRPr="0024628B" w:rsidRDefault="0024628B" w:rsidP="0024628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24628B">
              <w:rPr>
                <w:rFonts w:ascii="Verdana" w:eastAsia="Times New Roman" w:hAnsi="Verdana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inline distT="0" distB="0" distL="0" distR="0" wp14:anchorId="4F1A51DC" wp14:editId="3FC332EC">
                      <wp:extent cx="304800" cy="304800"/>
                      <wp:effectExtent l="0" t="0" r="0" b="0"/>
                      <wp:docPr id="1" name="AutoShape 1" descr="res://C:\PROGRA~1\Effecton\programs\packages.dll/R0761C8D1_E108_4CA7_B1EB_DCF33C25A02B_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1" o:spid="_x0000_s1026" alt="res://C:\PROGRA~1\Effecton\programs\packages.dll/R0761C8D1_E108_4CA7_B1EB_DCF33C25A02B_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HiLAk//AgAAGgYAAA4AAAAAAAAAAAAAAAAALgIAAGRycy9lMm9Eb2MueG1sUEsBAi0AFAAGAAgA&#10;AAAhAEyg6SzYAAAAAwEAAA8AAAAAAAAAAAAAAAAAWQUAAGRycy9kb3ducmV2LnhtbFBLBQYAAAAA&#10;BAAEAPMAAABe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tcBorders>
              <w:left w:val="single" w:sz="2" w:space="0" w:color="CECDCD"/>
            </w:tcBorders>
            <w:tcMar>
              <w:top w:w="100" w:type="dxa"/>
              <w:left w:w="150" w:type="dxa"/>
              <w:bottom w:w="180" w:type="dxa"/>
              <w:right w:w="0" w:type="dxa"/>
            </w:tcMar>
            <w:hideMark/>
          </w:tcPr>
          <w:p w:rsidR="0024628B" w:rsidRPr="0024628B" w:rsidRDefault="0024628B" w:rsidP="0024628B">
            <w:pPr>
              <w:spacing w:before="100"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b/>
                <w:bCs/>
                <w:color w:val="353535"/>
                <w:sz w:val="20"/>
                <w:szCs w:val="20"/>
                <w:lang w:eastAsia="ru-RU"/>
              </w:rPr>
            </w:pPr>
            <w:r w:rsidRPr="0024628B">
              <w:rPr>
                <w:rFonts w:ascii="Verdana" w:eastAsia="Times New Roman" w:hAnsi="Verdana" w:cs="Times New Roman"/>
                <w:b/>
                <w:bCs/>
                <w:color w:val="353535"/>
                <w:sz w:val="20"/>
                <w:szCs w:val="20"/>
                <w:lang w:eastAsia="ru-RU"/>
              </w:rPr>
              <w:t>пакет "Память"</w:t>
            </w:r>
          </w:p>
          <w:p w:rsidR="0024628B" w:rsidRPr="0024628B" w:rsidRDefault="0024628B" w:rsidP="0024628B">
            <w:pPr>
              <w:pBdr>
                <w:bottom w:val="single" w:sz="6" w:space="2" w:color="5E5E5E"/>
              </w:pBdr>
              <w:spacing w:before="150" w:after="75" w:line="240" w:lineRule="auto"/>
              <w:rPr>
                <w:rFonts w:ascii="Verdana" w:eastAsia="Times New Roman" w:hAnsi="Verdana" w:cs="Times New Roman"/>
                <w:b/>
                <w:bCs/>
                <w:color w:val="9D7762"/>
                <w:sz w:val="33"/>
                <w:szCs w:val="33"/>
                <w:lang w:eastAsia="ru-RU"/>
              </w:rPr>
            </w:pPr>
            <w:r w:rsidRPr="0024628B">
              <w:rPr>
                <w:rFonts w:ascii="Verdana" w:eastAsia="Times New Roman" w:hAnsi="Verdana" w:cs="Times New Roman"/>
                <w:b/>
                <w:bCs/>
                <w:color w:val="9D7762"/>
                <w:sz w:val="33"/>
                <w:szCs w:val="33"/>
                <w:lang w:eastAsia="ru-RU"/>
              </w:rPr>
              <w:t>Объем механического запоминания цифр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175"/>
            </w:tblGrid>
            <w:tr w:rsidR="0024628B" w:rsidRPr="0024628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24628B" w:rsidRPr="0024628B" w:rsidRDefault="0024628B" w:rsidP="0024628B">
                  <w:pPr>
                    <w:spacing w:after="27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5E5E5E"/>
                      <w:lang w:eastAsia="ru-RU"/>
                    </w:rPr>
                  </w:pPr>
                </w:p>
              </w:tc>
            </w:tr>
          </w:tbl>
          <w:p w:rsidR="0024628B" w:rsidRPr="0024628B" w:rsidRDefault="0024628B" w:rsidP="0024628B">
            <w:pPr>
              <w:spacing w:after="0" w:line="240" w:lineRule="auto"/>
              <w:rPr>
                <w:rFonts w:ascii="Verdana" w:eastAsia="Times New Roman" w:hAnsi="Verdana"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5000" w:type="pct"/>
              <w:tblCellSpacing w:w="37" w:type="dxa"/>
              <w:shd w:val="clear" w:color="auto" w:fill="FEF7F1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00"/>
              <w:gridCol w:w="3975"/>
            </w:tblGrid>
            <w:tr w:rsidR="0024628B" w:rsidRPr="0024628B">
              <w:trPr>
                <w:tblCellSpacing w:w="37" w:type="dxa"/>
              </w:trPr>
              <w:tc>
                <w:tcPr>
                  <w:tcW w:w="0" w:type="auto"/>
                  <w:shd w:val="clear" w:color="auto" w:fill="FEF7F1"/>
                  <w:vAlign w:val="center"/>
                  <w:hideMark/>
                </w:tcPr>
                <w:p w:rsidR="0024628B" w:rsidRPr="0024628B" w:rsidRDefault="0024628B" w:rsidP="0024628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</w:pPr>
                  <w:r w:rsidRPr="0024628B"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  <w:t>дата: 04.04.2015</w:t>
                  </w:r>
                </w:p>
              </w:tc>
              <w:tc>
                <w:tcPr>
                  <w:tcW w:w="0" w:type="auto"/>
                  <w:shd w:val="clear" w:color="auto" w:fill="FEF7F1"/>
                  <w:vAlign w:val="center"/>
                  <w:hideMark/>
                </w:tcPr>
                <w:p w:rsidR="0024628B" w:rsidRPr="0024628B" w:rsidRDefault="0024628B" w:rsidP="0024628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</w:pPr>
                  <w:r w:rsidRPr="0024628B"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  <w:t>пройдено: 100%</w:t>
                  </w:r>
                </w:p>
              </w:tc>
            </w:tr>
            <w:tr w:rsidR="0024628B" w:rsidRPr="0024628B">
              <w:trPr>
                <w:tblCellSpacing w:w="37" w:type="dxa"/>
              </w:trPr>
              <w:tc>
                <w:tcPr>
                  <w:tcW w:w="0" w:type="auto"/>
                  <w:shd w:val="clear" w:color="auto" w:fill="FEF7F1"/>
                  <w:vAlign w:val="center"/>
                  <w:hideMark/>
                </w:tcPr>
                <w:p w:rsidR="0024628B" w:rsidRPr="0024628B" w:rsidRDefault="0024628B" w:rsidP="0024628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</w:pPr>
                  <w:r w:rsidRPr="0024628B"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  <w:t>время: 20:36:45</w:t>
                  </w:r>
                </w:p>
              </w:tc>
              <w:tc>
                <w:tcPr>
                  <w:tcW w:w="0" w:type="auto"/>
                  <w:shd w:val="clear" w:color="auto" w:fill="FEF7F1"/>
                  <w:vAlign w:val="center"/>
                  <w:hideMark/>
                </w:tcPr>
                <w:p w:rsidR="0024628B" w:rsidRPr="0024628B" w:rsidRDefault="0024628B" w:rsidP="0024628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</w:pPr>
                  <w:r w:rsidRPr="0024628B"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  <w:t>язык: Русский</w:t>
                  </w:r>
                </w:p>
              </w:tc>
            </w:tr>
            <w:tr w:rsidR="0024628B" w:rsidRPr="0024628B">
              <w:trPr>
                <w:tblCellSpacing w:w="37" w:type="dxa"/>
              </w:trPr>
              <w:tc>
                <w:tcPr>
                  <w:tcW w:w="0" w:type="auto"/>
                  <w:shd w:val="clear" w:color="auto" w:fill="FEF7F1"/>
                  <w:vAlign w:val="center"/>
                  <w:hideMark/>
                </w:tcPr>
                <w:p w:rsidR="0024628B" w:rsidRPr="0024628B" w:rsidRDefault="0024628B" w:rsidP="0024628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EF7F1"/>
                  <w:vAlign w:val="center"/>
                  <w:hideMark/>
                </w:tcPr>
                <w:p w:rsidR="0024628B" w:rsidRPr="0024628B" w:rsidRDefault="0024628B" w:rsidP="0024628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</w:pPr>
                  <w:r w:rsidRPr="0024628B"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  <w:t>длился (секунд): 198</w:t>
                  </w:r>
                </w:p>
              </w:tc>
            </w:tr>
          </w:tbl>
          <w:p w:rsidR="0024628B" w:rsidRPr="0024628B" w:rsidRDefault="0024628B" w:rsidP="0024628B">
            <w:pPr>
              <w:spacing w:before="210" w:after="180" w:line="240" w:lineRule="auto"/>
              <w:rPr>
                <w:rFonts w:ascii="Verdana" w:eastAsia="Times New Roman" w:hAnsi="Verdana" w:cs="Times New Roman"/>
                <w:b/>
                <w:bCs/>
                <w:color w:val="5E5E5E"/>
                <w:lang w:eastAsia="ru-RU"/>
              </w:rPr>
            </w:pPr>
            <w:r w:rsidRPr="0024628B">
              <w:rPr>
                <w:rFonts w:ascii="Verdana" w:eastAsia="Times New Roman" w:hAnsi="Verdana" w:cs="Times New Roman"/>
                <w:b/>
                <w:bCs/>
                <w:color w:val="5E5E5E"/>
                <w:lang w:eastAsia="ru-RU"/>
              </w:rPr>
              <w:t>Шкалы</w:t>
            </w:r>
          </w:p>
          <w:p w:rsidR="0024628B" w:rsidRPr="0024628B" w:rsidRDefault="0024628B" w:rsidP="0024628B">
            <w:pPr>
              <w:numPr>
                <w:ilvl w:val="0"/>
                <w:numId w:val="1"/>
              </w:numPr>
              <w:spacing w:before="75" w:after="75" w:line="240" w:lineRule="auto"/>
              <w:ind w:left="440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24628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Время экспозиции: 3000 </w:t>
            </w:r>
            <w:proofErr w:type="spellStart"/>
            <w:r w:rsidRPr="0024628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мс</w:t>
            </w:r>
            <w:proofErr w:type="spellEnd"/>
            <w:r w:rsidRPr="0024628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</w:p>
          <w:p w:rsidR="0024628B" w:rsidRPr="0024628B" w:rsidRDefault="0024628B" w:rsidP="0024628B">
            <w:pPr>
              <w:numPr>
                <w:ilvl w:val="0"/>
                <w:numId w:val="1"/>
              </w:numPr>
              <w:spacing w:before="75" w:after="75" w:line="240" w:lineRule="auto"/>
              <w:ind w:left="440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24628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Среднее количество правильных символов: 5,5 </w:t>
            </w:r>
          </w:p>
          <w:p w:rsidR="0024628B" w:rsidRPr="0024628B" w:rsidRDefault="0024628B" w:rsidP="0024628B">
            <w:pPr>
              <w:numPr>
                <w:ilvl w:val="0"/>
                <w:numId w:val="1"/>
              </w:numPr>
              <w:spacing w:before="75" w:after="75" w:line="240" w:lineRule="auto"/>
              <w:ind w:left="440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24628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Процент правильных ответов: 50 % </w:t>
            </w:r>
          </w:p>
          <w:p w:rsidR="0024628B" w:rsidRPr="0024628B" w:rsidRDefault="0024628B" w:rsidP="0024628B">
            <w:pPr>
              <w:numPr>
                <w:ilvl w:val="0"/>
                <w:numId w:val="1"/>
              </w:numPr>
              <w:spacing w:before="75" w:after="75" w:line="240" w:lineRule="auto"/>
              <w:ind w:left="440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24628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Количество предъявлений: 16 </w:t>
            </w:r>
          </w:p>
          <w:p w:rsidR="0024628B" w:rsidRPr="0024628B" w:rsidRDefault="0024628B" w:rsidP="0024628B">
            <w:pPr>
              <w:numPr>
                <w:ilvl w:val="0"/>
                <w:numId w:val="1"/>
              </w:numPr>
              <w:spacing w:before="75" w:after="75" w:line="240" w:lineRule="auto"/>
              <w:ind w:left="440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24628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Средняя длина ряда: 5,75 </w:t>
            </w:r>
          </w:p>
          <w:p w:rsidR="0024628B" w:rsidRPr="0024628B" w:rsidRDefault="0024628B" w:rsidP="0024628B">
            <w:pPr>
              <w:numPr>
                <w:ilvl w:val="0"/>
                <w:numId w:val="1"/>
              </w:numPr>
              <w:spacing w:before="75" w:after="75" w:line="240" w:lineRule="auto"/>
              <w:ind w:left="440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24628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Шкальная оценка (из 9): 6 </w:t>
            </w:r>
          </w:p>
          <w:p w:rsidR="0024628B" w:rsidRPr="0024628B" w:rsidRDefault="0024628B" w:rsidP="0024628B">
            <w:pPr>
              <w:spacing w:before="210" w:after="180" w:line="240" w:lineRule="auto"/>
              <w:rPr>
                <w:rFonts w:ascii="Verdana" w:eastAsia="Times New Roman" w:hAnsi="Verdana" w:cs="Times New Roman"/>
                <w:b/>
                <w:bCs/>
                <w:color w:val="5E5E5E"/>
                <w:lang w:eastAsia="ru-RU"/>
              </w:rPr>
            </w:pPr>
            <w:r w:rsidRPr="0024628B">
              <w:rPr>
                <w:rFonts w:ascii="Verdana" w:eastAsia="Times New Roman" w:hAnsi="Verdana" w:cs="Times New Roman"/>
                <w:b/>
                <w:bCs/>
                <w:color w:val="5E5E5E"/>
                <w:lang w:eastAsia="ru-RU"/>
              </w:rPr>
              <w:t>Интерпретация</w:t>
            </w:r>
          </w:p>
          <w:p w:rsidR="0024628B" w:rsidRPr="0024628B" w:rsidRDefault="0024628B" w:rsidP="0024628B">
            <w:pPr>
              <w:spacing w:after="75" w:line="240" w:lineRule="auto"/>
              <w:ind w:left="225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24628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Объем механического запоминания цифр высокий. Объем - это количество единиц материала (цифр), которое одновременно может удерживаться в памяти. Объем вашей памяти на цифры выше нормы. Вы легко запоминаете цифровой материал - результаты простых арифметических действий, телефонные номера. При этом вы одновременно можете удерживать в памяти большой объем информации. В целом, развитый объем памяти способствует эффективному обучению, позволяет </w:t>
            </w:r>
            <w:proofErr w:type="spellStart"/>
            <w:r w:rsidRPr="0024628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оперативнее</w:t>
            </w:r>
            <w:proofErr w:type="spellEnd"/>
            <w:r w:rsidRPr="0024628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и точнее решать профессиональные задачи. Можно говорить о вашей пригодности к таким сферам деятельности, как точные науки, бухгалтерское дело, экономика, статистика. Объем механического запоминания цифр можно тренировать, используя специальные советы по оптимизации заучиваемого материала.</w:t>
            </w:r>
          </w:p>
        </w:tc>
      </w:tr>
    </w:tbl>
    <w:p w:rsidR="00EC5CCD" w:rsidRDefault="00824F29"/>
    <w:p w:rsidR="00824F29" w:rsidRDefault="00824F29"/>
    <w:p w:rsidR="00824F29" w:rsidRDefault="00824F29"/>
    <w:p w:rsidR="00824F29" w:rsidRDefault="00824F29"/>
    <w:p w:rsidR="00824F29" w:rsidRDefault="00824F29"/>
    <w:p w:rsidR="00824F29" w:rsidRDefault="00824F29"/>
    <w:p w:rsidR="00824F29" w:rsidRPr="00824F29" w:rsidRDefault="00824F29" w:rsidP="00824F29">
      <w:pPr>
        <w:pBdr>
          <w:bottom w:val="single" w:sz="6" w:space="2" w:color="5E5E5E"/>
        </w:pBdr>
        <w:spacing w:before="150" w:after="75" w:line="240" w:lineRule="auto"/>
        <w:rPr>
          <w:rFonts w:ascii="Verdana" w:eastAsia="Times New Roman" w:hAnsi="Verdana" w:cs="Times New Roman"/>
          <w:b/>
          <w:bCs/>
          <w:color w:val="9D7762"/>
          <w:sz w:val="33"/>
          <w:szCs w:val="33"/>
          <w:lang w:eastAsia="ru-RU"/>
        </w:rPr>
      </w:pPr>
      <w:r w:rsidRPr="00824F29">
        <w:rPr>
          <w:rFonts w:ascii="Verdana" w:eastAsia="Times New Roman" w:hAnsi="Verdana" w:cs="Times New Roman"/>
          <w:b/>
          <w:bCs/>
          <w:color w:val="9D7762"/>
          <w:sz w:val="33"/>
          <w:szCs w:val="33"/>
          <w:lang w:eastAsia="ru-RU"/>
        </w:rPr>
        <w:lastRenderedPageBreak/>
        <w:t>Объем слуховой смысловой памяти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824F29" w:rsidRPr="00824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824F29" w:rsidRPr="00824F29" w:rsidRDefault="00824F29" w:rsidP="00824F29">
            <w:pPr>
              <w:spacing w:after="270" w:line="240" w:lineRule="auto"/>
              <w:rPr>
                <w:rFonts w:ascii="Verdana" w:eastAsia="Times New Roman" w:hAnsi="Verdana" w:cs="Times New Roman"/>
                <w:b/>
                <w:bCs/>
                <w:color w:val="5E5E5E"/>
                <w:lang w:eastAsia="ru-RU"/>
              </w:rPr>
            </w:pPr>
          </w:p>
        </w:tc>
      </w:tr>
    </w:tbl>
    <w:p w:rsidR="00824F29" w:rsidRPr="00824F29" w:rsidRDefault="00824F29" w:rsidP="00824F29">
      <w:pPr>
        <w:spacing w:after="0" w:line="240" w:lineRule="auto"/>
        <w:rPr>
          <w:rFonts w:ascii="Verdana" w:eastAsia="Times New Roman" w:hAnsi="Verdana" w:cs="Times New Roman"/>
          <w:vanish/>
          <w:sz w:val="20"/>
          <w:szCs w:val="20"/>
          <w:lang w:eastAsia="ru-RU"/>
        </w:rPr>
      </w:pPr>
    </w:p>
    <w:tbl>
      <w:tblPr>
        <w:tblW w:w="5000" w:type="pct"/>
        <w:tblCellSpacing w:w="37" w:type="dxa"/>
        <w:shd w:val="clear" w:color="auto" w:fill="FEF7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4"/>
        <w:gridCol w:w="5269"/>
      </w:tblGrid>
      <w:tr w:rsidR="00824F29" w:rsidRPr="00824F29">
        <w:trPr>
          <w:tblCellSpacing w:w="37" w:type="dxa"/>
        </w:trPr>
        <w:tc>
          <w:tcPr>
            <w:tcW w:w="0" w:type="auto"/>
            <w:shd w:val="clear" w:color="auto" w:fill="FEF7F1"/>
            <w:vAlign w:val="center"/>
            <w:hideMark/>
          </w:tcPr>
          <w:p w:rsidR="00824F29" w:rsidRPr="00824F29" w:rsidRDefault="00824F29" w:rsidP="00824F2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824F29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дата: 04.04.2015</w:t>
            </w:r>
          </w:p>
        </w:tc>
        <w:tc>
          <w:tcPr>
            <w:tcW w:w="0" w:type="auto"/>
            <w:shd w:val="clear" w:color="auto" w:fill="FEF7F1"/>
            <w:vAlign w:val="center"/>
            <w:hideMark/>
          </w:tcPr>
          <w:p w:rsidR="00824F29" w:rsidRPr="00824F29" w:rsidRDefault="00824F29" w:rsidP="00824F2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824F29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пройдено: 100%</w:t>
            </w:r>
          </w:p>
        </w:tc>
      </w:tr>
      <w:tr w:rsidR="00824F29" w:rsidRPr="00824F29">
        <w:trPr>
          <w:tblCellSpacing w:w="37" w:type="dxa"/>
        </w:trPr>
        <w:tc>
          <w:tcPr>
            <w:tcW w:w="0" w:type="auto"/>
            <w:shd w:val="clear" w:color="auto" w:fill="FEF7F1"/>
            <w:vAlign w:val="center"/>
            <w:hideMark/>
          </w:tcPr>
          <w:p w:rsidR="00824F29" w:rsidRPr="00824F29" w:rsidRDefault="00824F29" w:rsidP="00824F2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824F29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время: 20:54:43</w:t>
            </w:r>
          </w:p>
        </w:tc>
        <w:tc>
          <w:tcPr>
            <w:tcW w:w="0" w:type="auto"/>
            <w:shd w:val="clear" w:color="auto" w:fill="FEF7F1"/>
            <w:vAlign w:val="center"/>
            <w:hideMark/>
          </w:tcPr>
          <w:p w:rsidR="00824F29" w:rsidRPr="00824F29" w:rsidRDefault="00824F29" w:rsidP="00824F2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824F29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язык: Русский</w:t>
            </w:r>
          </w:p>
        </w:tc>
      </w:tr>
      <w:tr w:rsidR="00824F29" w:rsidRPr="00824F29">
        <w:trPr>
          <w:tblCellSpacing w:w="37" w:type="dxa"/>
        </w:trPr>
        <w:tc>
          <w:tcPr>
            <w:tcW w:w="0" w:type="auto"/>
            <w:shd w:val="clear" w:color="auto" w:fill="FEF7F1"/>
            <w:vAlign w:val="center"/>
            <w:hideMark/>
          </w:tcPr>
          <w:p w:rsidR="00824F29" w:rsidRPr="00824F29" w:rsidRDefault="00824F29" w:rsidP="00824F2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EF7F1"/>
            <w:vAlign w:val="center"/>
            <w:hideMark/>
          </w:tcPr>
          <w:p w:rsidR="00824F29" w:rsidRPr="00824F29" w:rsidRDefault="00824F29" w:rsidP="00824F2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824F29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длился (секунд): 233</w:t>
            </w:r>
          </w:p>
        </w:tc>
      </w:tr>
    </w:tbl>
    <w:p w:rsidR="00824F29" w:rsidRPr="00824F29" w:rsidRDefault="00824F29" w:rsidP="00824F29">
      <w:pPr>
        <w:spacing w:before="210" w:after="180" w:line="240" w:lineRule="auto"/>
        <w:rPr>
          <w:rFonts w:ascii="Verdana" w:eastAsia="Times New Roman" w:hAnsi="Verdana" w:cs="Times New Roman"/>
          <w:b/>
          <w:bCs/>
          <w:color w:val="5E5E5E"/>
          <w:lang w:eastAsia="ru-RU"/>
        </w:rPr>
      </w:pPr>
      <w:r w:rsidRPr="00824F29">
        <w:rPr>
          <w:rFonts w:ascii="Verdana" w:eastAsia="Times New Roman" w:hAnsi="Verdana" w:cs="Times New Roman"/>
          <w:b/>
          <w:bCs/>
          <w:color w:val="5E5E5E"/>
          <w:lang w:eastAsia="ru-RU"/>
        </w:rPr>
        <w:t>Шкалы</w:t>
      </w:r>
    </w:p>
    <w:p w:rsidR="00824F29" w:rsidRPr="00824F29" w:rsidRDefault="00824F29" w:rsidP="00824F29">
      <w:pPr>
        <w:numPr>
          <w:ilvl w:val="0"/>
          <w:numId w:val="2"/>
        </w:numPr>
        <w:spacing w:before="75" w:after="75" w:line="240" w:lineRule="auto"/>
        <w:ind w:left="44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24F29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Число правильных ответов: 11 </w:t>
      </w:r>
    </w:p>
    <w:p w:rsidR="00824F29" w:rsidRPr="00824F29" w:rsidRDefault="00824F29" w:rsidP="00824F29">
      <w:pPr>
        <w:numPr>
          <w:ilvl w:val="0"/>
          <w:numId w:val="2"/>
        </w:numPr>
        <w:spacing w:before="75" w:after="75" w:line="240" w:lineRule="auto"/>
        <w:ind w:left="44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24F29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Процент правильных ответов: 55 % </w:t>
      </w:r>
    </w:p>
    <w:p w:rsidR="00824F29" w:rsidRPr="00824F29" w:rsidRDefault="00824F29" w:rsidP="00824F29">
      <w:pPr>
        <w:numPr>
          <w:ilvl w:val="0"/>
          <w:numId w:val="2"/>
        </w:numPr>
        <w:spacing w:before="75" w:after="75" w:line="240" w:lineRule="auto"/>
        <w:ind w:left="44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24F29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Балльная оценка (из 9): 5 </w:t>
      </w:r>
    </w:p>
    <w:p w:rsidR="00824F29" w:rsidRPr="00824F29" w:rsidRDefault="00824F29" w:rsidP="00824F29">
      <w:pPr>
        <w:spacing w:before="210" w:after="180" w:line="240" w:lineRule="auto"/>
        <w:rPr>
          <w:rFonts w:ascii="Verdana" w:eastAsia="Times New Roman" w:hAnsi="Verdana" w:cs="Times New Roman"/>
          <w:b/>
          <w:bCs/>
          <w:color w:val="5E5E5E"/>
          <w:lang w:eastAsia="ru-RU"/>
        </w:rPr>
      </w:pPr>
      <w:r w:rsidRPr="00824F29">
        <w:rPr>
          <w:rFonts w:ascii="Verdana" w:eastAsia="Times New Roman" w:hAnsi="Verdana" w:cs="Times New Roman"/>
          <w:b/>
          <w:bCs/>
          <w:color w:val="5E5E5E"/>
          <w:lang w:eastAsia="ru-RU"/>
        </w:rPr>
        <w:t>Интерпретация</w:t>
      </w:r>
    </w:p>
    <w:p w:rsidR="00824F29" w:rsidRPr="00824F29" w:rsidRDefault="00824F29" w:rsidP="00824F29">
      <w:pPr>
        <w:spacing w:after="75" w:line="240" w:lineRule="auto"/>
        <w:ind w:left="225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24F29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Объем слуховой смысловой памяти средний. Объем - это количество единиц материала, который одновременно может удерживаться в памяти. Объем вашей слуховой смысловой памяти находится в пределах нормы. У вас </w:t>
      </w:r>
      <w:proofErr w:type="gramStart"/>
      <w:r w:rsidRPr="00824F29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неплохо</w:t>
      </w:r>
      <w:proofErr w:type="gramEnd"/>
      <w:r w:rsidRPr="00824F29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получается удерживать в памяти довольно большие объемы материала, который вы воспринимаете на слух. Однако в большинстве случаев вам требуется закрепление заученного материала с помощью составления конспекта, резюме, выделения основной мысли текста, обсуждения данной темы с другими людьми. Данный объем памяти может оказаться недостаточным для профессионального развития в таких сферах деятельности, как научно-исследовательская работа, историческое дело, работа в архивах, библиотечное дело, летное дело, </w:t>
      </w:r>
      <w:proofErr w:type="spellStart"/>
      <w:r w:rsidRPr="00824F29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преподававательская</w:t>
      </w:r>
      <w:proofErr w:type="spellEnd"/>
      <w:r w:rsidRPr="00824F29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работа. Объем слуховой смысловой памяти можно тренировать, используя специальные советы по оптимизации заучиваемого материала.</w:t>
      </w:r>
    </w:p>
    <w:p w:rsidR="00824F29" w:rsidRDefault="00824F29">
      <w:bookmarkStart w:id="0" w:name="_GoBack"/>
      <w:bookmarkEnd w:id="0"/>
    </w:p>
    <w:p w:rsidR="00824F29" w:rsidRDefault="00824F29"/>
    <w:p w:rsidR="00824F29" w:rsidRDefault="00824F29"/>
    <w:p w:rsidR="00824F29" w:rsidRDefault="00824F29"/>
    <w:p w:rsidR="00824F29" w:rsidRDefault="00824F29"/>
    <w:p w:rsidR="00824F29" w:rsidRDefault="00824F29"/>
    <w:sectPr w:rsidR="00824F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53865"/>
    <w:multiLevelType w:val="multilevel"/>
    <w:tmpl w:val="84A406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021112"/>
    <w:multiLevelType w:val="multilevel"/>
    <w:tmpl w:val="392EFB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28B"/>
    <w:rsid w:val="0024628B"/>
    <w:rsid w:val="00780AEA"/>
    <w:rsid w:val="00824F29"/>
    <w:rsid w:val="00C61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609308">
      <w:bodyDiv w:val="1"/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10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354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Лейсан</dc:creator>
  <cp:lastModifiedBy>Лейсан</cp:lastModifiedBy>
  <cp:revision>4</cp:revision>
  <dcterms:created xsi:type="dcterms:W3CDTF">2015-04-04T17:47:00Z</dcterms:created>
  <dcterms:modified xsi:type="dcterms:W3CDTF">2015-04-04T17:56:00Z</dcterms:modified>
</cp:coreProperties>
</file>